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5D" w:rsidRDefault="009E7806" w:rsidP="00E25C5D">
      <w:pPr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A651F0B" wp14:editId="22CD098E">
            <wp:extent cx="5940425" cy="82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C5D" w:rsidRPr="00E25C5D" w:rsidRDefault="00E25C5D" w:rsidP="00E25C5D">
      <w:pPr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806" w:rsidRDefault="009E7806" w:rsidP="00E25C5D">
      <w:pPr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806" w:rsidRDefault="009E7806" w:rsidP="00E25C5D">
      <w:pPr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806" w:rsidRDefault="009E7806" w:rsidP="00E25C5D">
      <w:pPr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25C5D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E25C5D" w:rsidRPr="00E25C5D" w:rsidRDefault="00193107" w:rsidP="00E25C5D">
      <w:pPr>
        <w:pStyle w:val="aa"/>
        <w:tabs>
          <w:tab w:val="clear" w:pos="1620"/>
        </w:tabs>
        <w:spacing w:line="276" w:lineRule="auto"/>
        <w:ind w:left="0"/>
        <w:jc w:val="both"/>
      </w:pPr>
      <w:r w:rsidRPr="00E25C5D">
        <w:rPr>
          <w:color w:val="000000"/>
        </w:rPr>
        <w:t xml:space="preserve">1.1. </w:t>
      </w:r>
      <w:r w:rsidRPr="00E25C5D">
        <w:t>Настоящее положение</w:t>
      </w:r>
      <w:r w:rsidR="00E25C5D" w:rsidRPr="00E25C5D">
        <w:rPr>
          <w:b/>
        </w:rPr>
        <w:t xml:space="preserve"> </w:t>
      </w:r>
      <w:r w:rsidR="00E25C5D" w:rsidRPr="00E25C5D">
        <w:t xml:space="preserve">о  порядке проведения инструктажей по охране труда </w:t>
      </w:r>
    </w:p>
    <w:p w:rsidR="00193107" w:rsidRPr="00E25C5D" w:rsidRDefault="00E25C5D" w:rsidP="00E25C5D">
      <w:pPr>
        <w:pStyle w:val="aa"/>
        <w:tabs>
          <w:tab w:val="clear" w:pos="1620"/>
        </w:tabs>
        <w:spacing w:line="276" w:lineRule="auto"/>
        <w:ind w:left="0"/>
        <w:jc w:val="both"/>
        <w:rPr>
          <w:color w:val="000000"/>
        </w:rPr>
      </w:pPr>
      <w:r w:rsidRPr="00E25C5D">
        <w:t xml:space="preserve">с руководителями, работниками </w:t>
      </w:r>
      <w:r w:rsidR="00193107" w:rsidRPr="00E25C5D">
        <w:t xml:space="preserve"> </w:t>
      </w:r>
      <w:r w:rsidR="00193107" w:rsidRPr="00E25C5D">
        <w:rPr>
          <w:color w:val="000000"/>
        </w:rPr>
        <w:t>является локальным нормативным актом</w:t>
      </w:r>
      <w:r w:rsidR="00193107" w:rsidRPr="00E25C5D">
        <w:t xml:space="preserve"> разработано </w:t>
      </w:r>
      <w:r w:rsidR="00193107" w:rsidRPr="00E25C5D">
        <w:rPr>
          <w:iCs/>
        </w:rPr>
        <w:t xml:space="preserve">для </w:t>
      </w:r>
      <w:r w:rsidR="00193107" w:rsidRPr="00E25C5D">
        <w:t>муниципального автономного дошкольного образовательного учреждения «Детский сад №181 комбинированного вида» Советского района г. Казан</w:t>
      </w:r>
      <w:proofErr w:type="gramStart"/>
      <w:r w:rsidR="00193107" w:rsidRPr="00E25C5D">
        <w:t>и(</w:t>
      </w:r>
      <w:proofErr w:type="gramEnd"/>
      <w:r w:rsidR="00193107" w:rsidRPr="00E25C5D">
        <w:t xml:space="preserve">далее </w:t>
      </w:r>
      <w:r>
        <w:t>детский</w:t>
      </w:r>
      <w:r w:rsidRPr="00E25C5D">
        <w:t xml:space="preserve"> </w:t>
      </w:r>
      <w:r>
        <w:t>сад</w:t>
      </w:r>
      <w:r w:rsidRPr="00E25C5D">
        <w:t>).</w:t>
      </w:r>
      <w:r>
        <w:t xml:space="preserve"> </w:t>
      </w:r>
      <w:proofErr w:type="gramStart"/>
      <w:r w:rsidR="00193107" w:rsidRPr="00E25C5D">
        <w:t>Настоящее положение</w:t>
      </w:r>
      <w:r w:rsidR="0014682C" w:rsidRPr="00E25C5D">
        <w:t xml:space="preserve"> </w:t>
      </w:r>
      <w:r w:rsidR="00193107" w:rsidRPr="00E25C5D">
        <w:t xml:space="preserve">разработано в соответствии с Законом Российской Федерации «Об образовании», нормативными правовыми актами Министерства образования и науки Российской Федерации и Министерства образования и науки Республики Татарстан, нормативными правовыми актами муниципального образования города Казани, Уставом </w:t>
      </w:r>
      <w:r>
        <w:t>детского</w:t>
      </w:r>
      <w:r w:rsidRPr="00E25C5D">
        <w:t xml:space="preserve"> </w:t>
      </w:r>
      <w:r>
        <w:t>сада</w:t>
      </w:r>
      <w:r w:rsidR="00193107" w:rsidRPr="00E25C5D">
        <w:t xml:space="preserve"> и  регламентирует, </w:t>
      </w:r>
      <w:r w:rsidR="00193107" w:rsidRPr="00E25C5D">
        <w:rPr>
          <w:color w:val="000000"/>
        </w:rPr>
        <w:t>определяет виды, содержание и порядок проведения инструктажей руководителей, педагогических и технических работников детского сада.</w:t>
      </w:r>
      <w:proofErr w:type="gramEnd"/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1.2. Со всеми педагогическими и техническими работниками детского сада, поступившими на работу</w:t>
      </w:r>
      <w:r w:rsidR="00EB6395" w:rsidRPr="00E25C5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="00EB6395" w:rsidRPr="00E25C5D">
        <w:rPr>
          <w:rFonts w:ascii="Times New Roman" w:hAnsi="Times New Roman" w:cs="Times New Roman"/>
          <w:color w:val="000000"/>
          <w:sz w:val="24"/>
          <w:szCs w:val="24"/>
        </w:rPr>
        <w:t>Трудовым Кодексом Российской Федерации, в редакции Федерального Закона от 30.06.2006г. №90-ФЗ, от 24.07.2009г. № 206-ФЗ</w:t>
      </w:r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инструктаж по охране труда, производственной санитарии и противопожарной безопасности.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1.3. Изучение вопросов безопасности труда организуется и проводится на всех стадиях образования в детском саду с целью формирования у воспитанников сознательного и ответственного отношения к вопросам личной безопасности и безопасности окружающих.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1.4. Воспитанникам детского сада прививают основополагающие знания и умения по вопросам безопасности труда и другим видам деятельности в процессе изучения учебных дисциплин на занятиях по программе «Основы безопасности жизнедеятельности». Обучение воспитанников правилам безопасности проводится в игровой форме перед началом: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 организации  полезного труда;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 проведения экскурсий, походов;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 проведения спортивных занятий, соревнований.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1.5. По характеру и времени проведения инструктажей различают вводный, первичный на рабочем месте, повторный (периодический), внеплановый и целевой инструктажи.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Вводный инструктаж</w:t>
      </w: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2.1. Вводный инструктаж по безопасности труда проводится: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со всеми вновь принимаемыми на работу независимо от их образования, стажа работы по данной профессии или должности;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 работниками, вернувшимися к исполнению своих обязанностей после перерыва в работе более 1 года;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 временными работниками;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со студентами, прибывшими на производственное обучение или практику;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2.2. Вводный инструктаж работников, как правило, проводит заведующая детским садом или должностное лицо.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2.3. Вводный инструктаж работников проводится по утвержденной и согласованной с профсоюзным комитетом Программе вводного инструктажа. Продолжительность инструктажа устанавливается в соответствии с утвержденной программой.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 Вводный инструктаж с работниками проводится в течение месяца с  момента приема на работу.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2.5. Номенклатура должностей и профессий, для которых разрабатываются свои программы вводного инструктажа, определяется приказом заведующего детским садом.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2.6. В детском саду разрабатываются несколько программ вводного инструктажа: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для педагогических и административных работников детского сада;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для технического и обслуживающего персонала детского сада;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2.7. С воспитанниками детского сада  инструктаж проводят: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педагоги, воспитатели;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воспитатели информатики, инструктор  физической культуры.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2.8. Вводный инструктаж должен проводиться в специально оборудованном для этих целей помещении, в котором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защиты.</w:t>
      </w:r>
    </w:p>
    <w:p w:rsidR="00193107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2.9. О проведении вводного инструктажа делается запись в журнале регистрации вводного инструктажа с обязательной подписью инструктируемого и инструктирующего</w:t>
      </w:r>
      <w:r w:rsidR="00E25C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25C5D" w:rsidRPr="00E25C5D" w:rsidRDefault="00E25C5D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Первичный инструктаж на рабочем месте</w:t>
      </w: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3.1. Первичный инструктаж на рабочем месте до начала производственной деятельности проводится: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со всеми вновь принятыми в детский сад;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 работниками, выполняющими новую для них работу;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 работниками, вернувшимися к исполнению своих обязанностей после перерыва в работе более 1 года;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со студентами, прибывшими на производственное обучение или практику;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3.2. Первичный инструктаж на рабочем месте с педагогическими работниками проводит заведующая детским садом или старший воспитатель, на кого приказом по детскому саду возложено проведение первичного инструктажа.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3.3. Первичный инструктаж на рабочем месте с техническим и обслуживающим персоналом</w:t>
      </w:r>
      <w:r w:rsidR="00E25C5D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заместитель заведующего</w:t>
      </w:r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 по АХЧ или иное лицо, на которое приказом по детскому саду возложено проведение первичного инструктажа.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3.4. Первичный инструктаж на рабочем месте с педагогическими работниками детского сада проводится по программе первичного </w:t>
      </w:r>
      <w:proofErr w:type="gramStart"/>
      <w:r w:rsidRPr="00E25C5D">
        <w:rPr>
          <w:rFonts w:ascii="Times New Roman" w:hAnsi="Times New Roman" w:cs="Times New Roman"/>
          <w:color w:val="000000"/>
          <w:sz w:val="24"/>
          <w:szCs w:val="24"/>
        </w:rPr>
        <w:t>инструктажа</w:t>
      </w:r>
      <w:proofErr w:type="gramEnd"/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 на рабочем месте утвержденной заведующей детским садом и согласованной с профсоюзным комитетом.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3.5. Первичный инструктаж на рабочем месте с техническим и обслуживающим персоналом детского сада проводится </w:t>
      </w:r>
      <w:proofErr w:type="gramStart"/>
      <w:r w:rsidRPr="00E25C5D">
        <w:rPr>
          <w:rFonts w:ascii="Times New Roman" w:hAnsi="Times New Roman" w:cs="Times New Roman"/>
          <w:color w:val="000000"/>
          <w:sz w:val="24"/>
          <w:szCs w:val="24"/>
        </w:rPr>
        <w:t>по программам первичного инструктажа на рабочем месте для каждой профессии в соответствии с приказом</w:t>
      </w:r>
      <w:proofErr w:type="gramEnd"/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 заведующего детским садом.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3.6.  Номенклатура должностей и профессий, для которых должны разрабатываться свои программы первичного инструктажа на рабочем месте, определяется приказом заведующего детским садом.</w:t>
      </w:r>
    </w:p>
    <w:p w:rsidR="00A80745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3.7. Первичный инструктаж на рабочем месте регистрируется в журнале</w:t>
      </w:r>
      <w:r w:rsidR="00A80745" w:rsidRPr="00E25C5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5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80745" w:rsidRPr="00E25C5D" w:rsidRDefault="00A80745" w:rsidP="00E25C5D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3107" w:rsidRPr="00E25C5D" w:rsidRDefault="00A80745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193107" w:rsidRPr="00E25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Повторный инструктаж на рабочем месте</w:t>
      </w: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Повторный инструктаж на рабочем месте проводится по программам первичного инструктажа на рабочем месте.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4.2. Для педагогических работников, технического и обслуживающего персонала повторный инструктаж на рабочем месте проводится 1 раз в год не позднее месяца с начала года.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4.3. Повторный инструктаж на рабочем месте регистрируется в тех же журналах, что и первичный инструктаж.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Внеплановый и целевой инструктаж</w:t>
      </w:r>
    </w:p>
    <w:p w:rsidR="00193107" w:rsidRPr="00E25C5D" w:rsidRDefault="00193107" w:rsidP="00E25C5D">
      <w:pPr>
        <w:autoSpaceDE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5.1. Внеплановый инструктаж проводится: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при введении в действие новых или переработанных стандартов, правил, инструкций по охране труда, а также изменений к ним;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в связи с изменившимися условиями труда;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– при нарушении </w:t>
      </w:r>
      <w:proofErr w:type="gramStart"/>
      <w:r w:rsidRPr="00E25C5D">
        <w:rPr>
          <w:rFonts w:ascii="Times New Roman" w:hAnsi="Times New Roman" w:cs="Times New Roman"/>
          <w:color w:val="000000"/>
          <w:sz w:val="24"/>
          <w:szCs w:val="24"/>
        </w:rPr>
        <w:t>работающими</w:t>
      </w:r>
      <w:proofErr w:type="gramEnd"/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требований безопасности труда, которые могут привести или привели к травме, аварии, взрыву или пожару, отравлению;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по требованию органов надзора;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– при переводе работника на другую должность.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5.2. Внеплановый инструктаж проводится индивидуально или с группой работников одной профессии, учащимися прогимназии.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5.3.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5.4. Внеплановый инструктаж регистрируется в журналах инструктажа на рабочем месте.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5.5. Целевой инструктаж проводится с работниками и учащимися перед выполнением ими разовых поручений, не связанных с их служебными обязанностями или учебными программами.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5.6. Разовые поручения оформляются приказом заведующего детским садом. Исполнители обеспечиваются при этом спецодеждой и иными средствами защиты и необходимыми для выполнения работы инструментами, инвентарем.</w:t>
      </w:r>
    </w:p>
    <w:p w:rsidR="00193107" w:rsidRPr="00E25C5D" w:rsidRDefault="00193107" w:rsidP="00E25C5D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>5.7.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193107" w:rsidRPr="00E25C5D" w:rsidRDefault="00193107" w:rsidP="00E25C5D">
      <w:pPr>
        <w:widowControl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5.8. Регистрация целевого инструктажа </w:t>
      </w:r>
      <w:r w:rsidR="000E2938" w:rsidRPr="00E25C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5C5D">
        <w:rPr>
          <w:rFonts w:ascii="Times New Roman" w:hAnsi="Times New Roman" w:cs="Times New Roman"/>
          <w:color w:val="000000"/>
          <w:sz w:val="24"/>
          <w:szCs w:val="24"/>
        </w:rPr>
        <w:t>не предусмотрена.</w:t>
      </w:r>
    </w:p>
    <w:p w:rsidR="00193107" w:rsidRPr="00E25C5D" w:rsidRDefault="00193107" w:rsidP="00E25C5D">
      <w:pPr>
        <w:widowControl w:val="0"/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F7B51" w:rsidRPr="00E25C5D" w:rsidRDefault="003F7B51" w:rsidP="00E25C5D">
      <w:pPr>
        <w:rPr>
          <w:rFonts w:ascii="Times New Roman" w:hAnsi="Times New Roman" w:cs="Times New Roman"/>
          <w:sz w:val="24"/>
          <w:szCs w:val="24"/>
        </w:rPr>
      </w:pPr>
    </w:p>
    <w:sectPr w:rsidR="003F7B51" w:rsidRPr="00E25C5D" w:rsidSect="0019310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EA7" w:rsidRDefault="00514EA7" w:rsidP="00193107">
      <w:pPr>
        <w:spacing w:after="0" w:line="240" w:lineRule="auto"/>
      </w:pPr>
      <w:r>
        <w:separator/>
      </w:r>
    </w:p>
  </w:endnote>
  <w:endnote w:type="continuationSeparator" w:id="0">
    <w:p w:rsidR="00514EA7" w:rsidRDefault="00514EA7" w:rsidP="0019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EA7" w:rsidRDefault="00514EA7" w:rsidP="00193107">
      <w:pPr>
        <w:spacing w:after="0" w:line="240" w:lineRule="auto"/>
      </w:pPr>
      <w:r>
        <w:separator/>
      </w:r>
    </w:p>
  </w:footnote>
  <w:footnote w:type="continuationSeparator" w:id="0">
    <w:p w:rsidR="00514EA7" w:rsidRDefault="00514EA7" w:rsidP="00193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421892"/>
      <w:docPartObj>
        <w:docPartGallery w:val="Page Numbers (Top of Page)"/>
        <w:docPartUnique/>
      </w:docPartObj>
    </w:sdtPr>
    <w:sdtEndPr/>
    <w:sdtContent>
      <w:p w:rsidR="00A424FF" w:rsidRDefault="00A424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06">
          <w:rPr>
            <w:noProof/>
          </w:rPr>
          <w:t>1</w:t>
        </w:r>
        <w:r>
          <w:fldChar w:fldCharType="end"/>
        </w:r>
      </w:p>
    </w:sdtContent>
  </w:sdt>
  <w:p w:rsidR="00193107" w:rsidRDefault="001931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5577"/>
    <w:rsid w:val="000B6CBB"/>
    <w:rsid w:val="000E2938"/>
    <w:rsid w:val="0014682C"/>
    <w:rsid w:val="00193107"/>
    <w:rsid w:val="002B5583"/>
    <w:rsid w:val="003C5577"/>
    <w:rsid w:val="003F7B51"/>
    <w:rsid w:val="00514EA7"/>
    <w:rsid w:val="0071604B"/>
    <w:rsid w:val="009B379B"/>
    <w:rsid w:val="009E7806"/>
    <w:rsid w:val="00A424FF"/>
    <w:rsid w:val="00A80745"/>
    <w:rsid w:val="00BA49BC"/>
    <w:rsid w:val="00E25523"/>
    <w:rsid w:val="00E25C5D"/>
    <w:rsid w:val="00EB6395"/>
    <w:rsid w:val="00F9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0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B5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3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10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9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10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10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B55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 Indent"/>
    <w:basedOn w:val="a"/>
    <w:link w:val="ab"/>
    <w:rsid w:val="002B5583"/>
    <w:pPr>
      <w:tabs>
        <w:tab w:val="left" w:pos="1620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B55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2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424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0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B5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3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10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9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10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10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B55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 Indent"/>
    <w:basedOn w:val="a"/>
    <w:link w:val="ab"/>
    <w:rsid w:val="002B5583"/>
    <w:pPr>
      <w:tabs>
        <w:tab w:val="left" w:pos="1620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B55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Д/у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181</cp:lastModifiedBy>
  <cp:revision>12</cp:revision>
  <cp:lastPrinted>2021-02-11T07:46:00Z</cp:lastPrinted>
  <dcterms:created xsi:type="dcterms:W3CDTF">2011-12-12T07:57:00Z</dcterms:created>
  <dcterms:modified xsi:type="dcterms:W3CDTF">2023-12-07T07:06:00Z</dcterms:modified>
</cp:coreProperties>
</file>